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27A7E" w14:textId="77777777" w:rsidR="00F54160" w:rsidRPr="0015406D" w:rsidRDefault="00F54160" w:rsidP="00F54160">
      <w:pPr>
        <w:pStyle w:val="a7"/>
        <w:jc w:val="both"/>
        <w:rPr>
          <w:rFonts w:ascii="Times New Roman" w:hAnsi="Times New Roman"/>
        </w:rPr>
      </w:pPr>
      <w:r w:rsidRPr="0015406D">
        <w:rPr>
          <w:rFonts w:ascii="Times New Roman" w:hAnsi="Times New Roman"/>
        </w:rPr>
        <w:t>附件</w:t>
      </w:r>
      <w:r w:rsidRPr="0015406D">
        <w:rPr>
          <w:rFonts w:ascii="Times New Roman" w:hAnsi="Times New Roman"/>
        </w:rPr>
        <w:t>1-</w:t>
      </w:r>
      <w:r w:rsidRPr="0015406D">
        <w:rPr>
          <w:rFonts w:ascii="Times New Roman" w:hAnsi="Times New Roman"/>
        </w:rPr>
        <w:t>论文摘要模板</w:t>
      </w:r>
    </w:p>
    <w:p w14:paraId="60D1F509" w14:textId="77777777" w:rsidR="00F54160" w:rsidRPr="0015406D" w:rsidRDefault="00F54160" w:rsidP="00F54160">
      <w:pPr>
        <w:pStyle w:val="a7"/>
        <w:rPr>
          <w:rFonts w:ascii="Times New Roman" w:hAnsi="Times New Roman"/>
        </w:rPr>
      </w:pPr>
      <w:proofErr w:type="spellStart"/>
      <w:r w:rsidRPr="0015406D">
        <w:rPr>
          <w:rFonts w:ascii="Times New Roman" w:hAnsi="Times New Roman"/>
        </w:rPr>
        <w:t>Xxxxx</w:t>
      </w:r>
      <w:proofErr w:type="spellEnd"/>
      <w:r w:rsidRPr="0015406D">
        <w:rPr>
          <w:rFonts w:ascii="Times New Roman" w:hAnsi="Times New Roman"/>
        </w:rPr>
        <w:t>材料的合成及其性能研究</w:t>
      </w:r>
    </w:p>
    <w:p w14:paraId="71B23C20" w14:textId="77777777" w:rsidR="00F54160" w:rsidRPr="0015406D" w:rsidRDefault="00F54160" w:rsidP="00F54160">
      <w:pPr>
        <w:pStyle w:val="a8"/>
        <w:rPr>
          <w:rFonts w:ascii="Times New Roman" w:eastAsia="宋体" w:hAnsi="Times New Roman"/>
        </w:rPr>
      </w:pPr>
      <w:r w:rsidRPr="0015406D">
        <w:rPr>
          <w:rFonts w:ascii="Times New Roman" w:eastAsia="宋体" w:hAnsi="Times New Roman"/>
          <w:u w:val="none"/>
        </w:rPr>
        <w:t>xxxx</w:t>
      </w:r>
      <w:r w:rsidRPr="0015406D">
        <w:rPr>
          <w:rFonts w:ascii="Times New Roman" w:eastAsia="宋体" w:hAnsi="Times New Roman"/>
          <w:u w:val="none"/>
          <w:vertAlign w:val="superscript"/>
        </w:rPr>
        <w:t>1</w:t>
      </w:r>
      <w:r w:rsidRPr="0015406D">
        <w:rPr>
          <w:rFonts w:ascii="Times New Roman" w:eastAsia="宋体" w:hAnsi="Times New Roman"/>
          <w:u w:val="none"/>
        </w:rPr>
        <w:t>，</w:t>
      </w:r>
      <w:r w:rsidRPr="0015406D">
        <w:rPr>
          <w:rFonts w:ascii="Times New Roman" w:eastAsia="宋体" w:hAnsi="Times New Roman"/>
          <w:u w:val="none"/>
        </w:rPr>
        <w:t>xxxx</w:t>
      </w:r>
      <w:r w:rsidRPr="0015406D">
        <w:rPr>
          <w:rFonts w:ascii="Times New Roman" w:eastAsia="宋体" w:hAnsi="Times New Roman"/>
          <w:u w:val="none"/>
          <w:vertAlign w:val="superscript"/>
        </w:rPr>
        <w:t>1,*</w:t>
      </w:r>
    </w:p>
    <w:p w14:paraId="5DB97A01" w14:textId="77777777" w:rsidR="00F54160" w:rsidRPr="0015406D" w:rsidRDefault="00F54160" w:rsidP="00F54160">
      <w:pPr>
        <w:pStyle w:val="a9"/>
        <w:rPr>
          <w:rFonts w:ascii="Times New Roman" w:eastAsia="宋体" w:hAnsi="Times New Roman"/>
          <w:sz w:val="20"/>
          <w:szCs w:val="20"/>
        </w:rPr>
      </w:pPr>
      <w:r w:rsidRPr="0015406D">
        <w:rPr>
          <w:rFonts w:ascii="Times New Roman" w:eastAsia="宋体" w:hAnsi="Times New Roman"/>
          <w:sz w:val="20"/>
          <w:szCs w:val="20"/>
          <w:vertAlign w:val="superscript"/>
        </w:rPr>
        <w:t>1</w:t>
      </w:r>
      <w:r w:rsidRPr="0015406D">
        <w:rPr>
          <w:rFonts w:ascii="Times New Roman" w:eastAsia="宋体" w:hAnsi="Times New Roman"/>
          <w:sz w:val="20"/>
          <w:szCs w:val="20"/>
        </w:rPr>
        <w:t>华中农业大学，</w:t>
      </w:r>
      <w:r w:rsidRPr="0015406D">
        <w:rPr>
          <w:rStyle w:val="Char"/>
          <w:rFonts w:ascii="Times New Roman" w:eastAsia="宋体" w:hAnsi="Times New Roman"/>
          <w:sz w:val="20"/>
          <w:szCs w:val="20"/>
        </w:rPr>
        <w:t>湖北省武汉市洪山区狮子山街</w:t>
      </w:r>
      <w:r w:rsidRPr="0015406D">
        <w:rPr>
          <w:rFonts w:ascii="Times New Roman" w:eastAsia="宋体" w:hAnsi="Times New Roman"/>
          <w:sz w:val="20"/>
          <w:szCs w:val="20"/>
        </w:rPr>
        <w:t>，</w:t>
      </w:r>
      <w:r w:rsidRPr="0015406D">
        <w:rPr>
          <w:rFonts w:ascii="Times New Roman" w:eastAsia="宋体" w:hAnsi="Times New Roman"/>
          <w:sz w:val="20"/>
          <w:szCs w:val="20"/>
        </w:rPr>
        <w:t>430070</w:t>
      </w:r>
    </w:p>
    <w:p w14:paraId="2F8A653C" w14:textId="77777777" w:rsidR="00F54160" w:rsidRPr="0015406D" w:rsidRDefault="00F54160" w:rsidP="00F54160">
      <w:pPr>
        <w:pStyle w:val="aa"/>
        <w:rPr>
          <w:lang w:val="de-DE"/>
        </w:rPr>
      </w:pPr>
      <w:r w:rsidRPr="0015406D">
        <w:rPr>
          <w:lang w:val="de-DE"/>
        </w:rPr>
        <w:t xml:space="preserve">*E-mail: </w:t>
      </w:r>
      <w:r w:rsidRPr="0015406D">
        <w:t>xxxxxxxxx</w:t>
      </w:r>
    </w:p>
    <w:p w14:paraId="6B5A85B6" w14:textId="77777777" w:rsidR="00F54160" w:rsidRPr="0015406D" w:rsidRDefault="00F54160" w:rsidP="00F54160">
      <w:pPr>
        <w:autoSpaceDE w:val="0"/>
        <w:autoSpaceDN w:val="0"/>
        <w:spacing w:line="360" w:lineRule="auto"/>
        <w:ind w:firstLine="437"/>
        <w:rPr>
          <w:rFonts w:ascii="Times New Roman" w:eastAsia="宋体" w:hAnsi="Times New Roman" w:cs="Times New Roman"/>
          <w:kern w:val="0"/>
          <w:szCs w:val="21"/>
        </w:rPr>
      </w:pPr>
      <w:r w:rsidRPr="0015406D">
        <w:rPr>
          <w:rFonts w:ascii="Times New Roman" w:eastAsia="宋体" w:hAnsi="Times New Roman" w:cs="Times New Roman"/>
          <w:kern w:val="0"/>
          <w:szCs w:val="21"/>
        </w:rPr>
        <w:t>高结晶性</w:t>
      </w:r>
      <w:r w:rsidRPr="0015406D">
        <w:rPr>
          <w:rFonts w:ascii="Times New Roman" w:eastAsia="宋体" w:hAnsi="Times New Roman" w:cs="Times New Roman"/>
          <w:kern w:val="0"/>
          <w:szCs w:val="21"/>
        </w:rPr>
        <w:t>2D-COFs</w:t>
      </w:r>
      <w:r w:rsidRPr="0015406D">
        <w:rPr>
          <w:rFonts w:ascii="Times New Roman" w:eastAsia="宋体" w:hAnsi="Times New Roman" w:cs="Times New Roman"/>
          <w:kern w:val="0"/>
          <w:szCs w:val="21"/>
        </w:rPr>
        <w:t>的形成依赖于热力学可逆共价连接桥在形成过程中的自我修复，然而连接桥的可逆性伴随着材料稳定性的降低。近几年，采用可逆</w:t>
      </w:r>
      <w:r w:rsidRPr="0015406D">
        <w:rPr>
          <w:rFonts w:ascii="Times New Roman" w:eastAsia="宋体" w:hAnsi="Times New Roman" w:cs="Times New Roman"/>
          <w:kern w:val="0"/>
          <w:szCs w:val="21"/>
        </w:rPr>
        <w:t>-</w:t>
      </w:r>
      <w:r w:rsidRPr="0015406D">
        <w:rPr>
          <w:rFonts w:ascii="Times New Roman" w:eastAsia="宋体" w:hAnsi="Times New Roman" w:cs="Times New Roman"/>
          <w:kern w:val="0"/>
          <w:szCs w:val="21"/>
        </w:rPr>
        <w:t>不可逆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级联键合策略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被证实可从动力学上有效锁定亚胺桥，且亚胺桥的固有极化效应也被显著改善。尽管如此，相关研究仍处于起步阶段，发展新型、高效、温和的后修饰策略用于亚胺桥锁定仍是本领域关注的核心难点之一。针对这一挑战，本课题组发展了一种</w:t>
      </w:r>
      <w:r w:rsidRPr="0015406D">
        <w:rPr>
          <w:rFonts w:ascii="Times New Roman" w:eastAsia="宋体" w:hAnsi="Times New Roman" w:cs="Times New Roman"/>
          <w:kern w:val="0"/>
          <w:szCs w:val="21"/>
        </w:rPr>
        <w:t>Rh</w:t>
      </w:r>
      <w:r w:rsidRPr="0015406D">
        <w:rPr>
          <w:rFonts w:ascii="Times New Roman" w:eastAsia="宋体" w:hAnsi="Times New Roman" w:cs="Times New Roman"/>
          <w:kern w:val="0"/>
          <w:szCs w:val="21"/>
        </w:rPr>
        <w:t>催化的</w:t>
      </w:r>
      <w:r w:rsidRPr="0015406D">
        <w:rPr>
          <w:rFonts w:ascii="Times New Roman" w:eastAsia="宋体" w:hAnsi="Times New Roman" w:cs="Times New Roman"/>
          <w:kern w:val="0"/>
          <w:szCs w:val="21"/>
        </w:rPr>
        <w:t>C-H</w:t>
      </w:r>
      <w:r w:rsidRPr="0015406D">
        <w:rPr>
          <w:rFonts w:ascii="Times New Roman" w:eastAsia="宋体" w:hAnsi="Times New Roman" w:cs="Times New Roman"/>
          <w:kern w:val="0"/>
          <w:szCs w:val="21"/>
        </w:rPr>
        <w:t>活化策略将亚胺桥锁定变成非取代型喹啉桥；相比波瓦洛夫反应，该策略具有无位阻、无氧化剂、晶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型好的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优点</w:t>
      </w:r>
      <w:r w:rsidRPr="0015406D">
        <w:rPr>
          <w:rFonts w:ascii="Times New Roman" w:eastAsia="宋体" w:hAnsi="Times New Roman" w:cs="Times New Roman"/>
          <w:kern w:val="0"/>
          <w:szCs w:val="21"/>
          <w:vertAlign w:val="superscript"/>
        </w:rPr>
        <w:t>1</w:t>
      </w:r>
      <w:r w:rsidRPr="0015406D">
        <w:rPr>
          <w:rFonts w:ascii="Times New Roman" w:eastAsia="宋体" w:hAnsi="Times New Roman" w:cs="Times New Roman"/>
          <w:kern w:val="0"/>
          <w:szCs w:val="21"/>
        </w:rPr>
        <w:t>。在此工作基础上，考虑到后修饰方法较为繁琐、步骤较多，本课题还筛选了大量条件，通过硫酸镁的引入调节可逆与不可逆平衡，实现了直接通过单体一锅法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合成非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取代型喹啉桥连的</w:t>
      </w:r>
      <w:r w:rsidRPr="0015406D">
        <w:rPr>
          <w:rFonts w:ascii="Times New Roman" w:eastAsia="宋体" w:hAnsi="Times New Roman" w:cs="Times New Roman"/>
          <w:kern w:val="0"/>
          <w:szCs w:val="21"/>
        </w:rPr>
        <w:t>COFs</w:t>
      </w:r>
      <w:r w:rsidRPr="0015406D">
        <w:rPr>
          <w:rFonts w:ascii="Times New Roman" w:eastAsia="宋体" w:hAnsi="Times New Roman" w:cs="Times New Roman"/>
          <w:kern w:val="0"/>
          <w:szCs w:val="21"/>
        </w:rPr>
        <w:t>。非取代型喹啉桥的构建，可以改善材料的光电性质，激活材料的催化能力，从而用于高效光电催化产双氧水。</w:t>
      </w:r>
    </w:p>
    <w:p w14:paraId="0AC88BEF" w14:textId="77777777" w:rsidR="00F54160" w:rsidRPr="0015406D" w:rsidRDefault="00F54160" w:rsidP="00F54160">
      <w:pPr>
        <w:autoSpaceDE w:val="0"/>
        <w:autoSpaceDN w:val="0"/>
        <w:spacing w:line="360" w:lineRule="auto"/>
        <w:jc w:val="center"/>
        <w:rPr>
          <w:rFonts w:ascii="Times New Roman" w:eastAsia="宋体" w:hAnsi="Times New Roman" w:cs="Times New Roman"/>
          <w:sz w:val="22"/>
        </w:rPr>
      </w:pPr>
    </w:p>
    <w:p w14:paraId="4AAD0A31" w14:textId="77777777" w:rsidR="00F54160" w:rsidRPr="0015406D" w:rsidRDefault="00F54160" w:rsidP="00F54160">
      <w:pPr>
        <w:autoSpaceDE w:val="0"/>
        <w:autoSpaceDN w:val="0"/>
        <w:spacing w:line="360" w:lineRule="auto"/>
        <w:jc w:val="center"/>
        <w:rPr>
          <w:rFonts w:ascii="Times New Roman" w:eastAsia="宋体" w:hAnsi="Times New Roman" w:cs="Times New Roman"/>
          <w:sz w:val="22"/>
        </w:rPr>
      </w:pPr>
      <w:r w:rsidRPr="0015406D">
        <w:rPr>
          <w:rFonts w:ascii="Times New Roman" w:eastAsia="宋体" w:hAnsi="Times New Roman" w:cs="Times New Roman"/>
          <w:sz w:val="22"/>
        </w:rPr>
        <w:t>图</w:t>
      </w:r>
      <w:r w:rsidRPr="0015406D">
        <w:rPr>
          <w:rFonts w:ascii="Times New Roman" w:eastAsia="宋体" w:hAnsi="Times New Roman" w:cs="Times New Roman"/>
          <w:sz w:val="22"/>
        </w:rPr>
        <w:t xml:space="preserve">1 </w:t>
      </w:r>
    </w:p>
    <w:p w14:paraId="6B6CE6BF" w14:textId="77777777" w:rsidR="00F54160" w:rsidRPr="0015406D" w:rsidRDefault="00F54160" w:rsidP="00F54160">
      <w:pPr>
        <w:pStyle w:val="ab"/>
        <w:spacing w:afterLines="50" w:after="156"/>
        <w:rPr>
          <w:rFonts w:eastAsia="宋体"/>
        </w:rPr>
      </w:pPr>
      <w:r w:rsidRPr="0015406D">
        <w:rPr>
          <w:rFonts w:eastAsia="宋体"/>
        </w:rPr>
        <w:t>关键词：</w:t>
      </w:r>
      <w:r w:rsidRPr="0015406D">
        <w:rPr>
          <w:rFonts w:eastAsia="宋体"/>
        </w:rPr>
        <w:t xml:space="preserve">     </w:t>
      </w:r>
    </w:p>
    <w:p w14:paraId="4BDD0B45" w14:textId="77777777" w:rsidR="00F54160" w:rsidRPr="0015406D" w:rsidRDefault="00F54160" w:rsidP="00F54160">
      <w:pPr>
        <w:pStyle w:val="ab"/>
        <w:rPr>
          <w:rFonts w:eastAsia="宋体"/>
        </w:rPr>
      </w:pPr>
      <w:r w:rsidRPr="0015406D">
        <w:rPr>
          <w:rFonts w:eastAsia="宋体"/>
        </w:rPr>
        <w:t>参考文献</w:t>
      </w:r>
    </w:p>
    <w:p w14:paraId="7A0646D5" w14:textId="77777777" w:rsidR="00F54160" w:rsidRPr="0015406D" w:rsidRDefault="00F54160" w:rsidP="00F54160">
      <w:pPr>
        <w:pStyle w:val="ab"/>
        <w:rPr>
          <w:rFonts w:eastAsia="宋体"/>
          <w:i/>
        </w:rPr>
      </w:pPr>
      <w:r w:rsidRPr="0015406D">
        <w:rPr>
          <w:rFonts w:eastAsia="宋体"/>
        </w:rPr>
        <w:t>[1]</w:t>
      </w:r>
      <w:r w:rsidRPr="0015406D">
        <w:rPr>
          <w:rFonts w:eastAsia="宋体"/>
        </w:rPr>
        <w:tab/>
        <w:t>Zhao, X.; Pang, H.; Huang, D.; Liu, G.; Hu, J.; Xiang, Y.</w:t>
      </w:r>
      <w:r w:rsidRPr="0015406D">
        <w:rPr>
          <w:rFonts w:eastAsia="宋体"/>
          <w:i/>
        </w:rPr>
        <w:t xml:space="preserve"> </w:t>
      </w:r>
      <w:r w:rsidRPr="0015406D">
        <w:rPr>
          <w:rFonts w:eastAsia="宋体"/>
          <w:i/>
          <w:iCs/>
          <w:lang w:val="de-DE"/>
        </w:rPr>
        <w:t>Angew. Chem. Int. Ed.</w:t>
      </w:r>
      <w:r w:rsidRPr="0015406D">
        <w:rPr>
          <w:rFonts w:eastAsia="宋体"/>
          <w:i/>
        </w:rPr>
        <w:t>,</w:t>
      </w:r>
      <w:r w:rsidRPr="0015406D">
        <w:rPr>
          <w:rFonts w:eastAsia="宋体"/>
          <w:i/>
          <w:iCs/>
          <w:lang w:val="de-DE"/>
        </w:rPr>
        <w:t xml:space="preserve"> </w:t>
      </w:r>
      <w:r w:rsidRPr="0015406D">
        <w:rPr>
          <w:rFonts w:eastAsia="宋体"/>
          <w:b/>
          <w:bCs/>
          <w:iCs/>
          <w:lang w:val="de-DE"/>
        </w:rPr>
        <w:t>20</w:t>
      </w:r>
      <w:r w:rsidRPr="0015406D">
        <w:rPr>
          <w:rFonts w:eastAsia="宋体"/>
          <w:b/>
          <w:bCs/>
          <w:iCs/>
        </w:rPr>
        <w:t>22</w:t>
      </w:r>
      <w:r w:rsidRPr="0015406D">
        <w:rPr>
          <w:rFonts w:eastAsia="宋体"/>
          <w:i/>
          <w:lang w:val="de-DE"/>
        </w:rPr>
        <w:t xml:space="preserve">, </w:t>
      </w:r>
      <w:r w:rsidRPr="0015406D">
        <w:rPr>
          <w:rFonts w:eastAsia="宋体"/>
          <w:i/>
        </w:rPr>
        <w:t>41</w:t>
      </w:r>
      <w:r w:rsidRPr="0015406D">
        <w:rPr>
          <w:rFonts w:eastAsia="宋体"/>
          <w:i/>
          <w:lang w:val="de-DE"/>
        </w:rPr>
        <w:t xml:space="preserve">, </w:t>
      </w:r>
      <w:r w:rsidRPr="0015406D">
        <w:rPr>
          <w:rFonts w:eastAsia="宋体"/>
          <w:iCs/>
        </w:rPr>
        <w:t>e202208833</w:t>
      </w:r>
      <w:r w:rsidRPr="0015406D">
        <w:rPr>
          <w:rFonts w:eastAsia="宋体"/>
          <w:i/>
        </w:rPr>
        <w:t>.</w:t>
      </w:r>
    </w:p>
    <w:p w14:paraId="077B8DF4" w14:textId="77777777" w:rsidR="00590705" w:rsidRPr="00F54160" w:rsidRDefault="00590705">
      <w:pPr>
        <w:rPr>
          <w:rFonts w:hint="eastAsia"/>
          <w:b/>
          <w:bCs/>
        </w:rPr>
      </w:pPr>
    </w:p>
    <w:sectPr w:rsidR="00590705" w:rsidRPr="00F5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D2A94" w14:textId="77777777" w:rsidR="00A833A3" w:rsidRDefault="00A833A3" w:rsidP="00F54160">
      <w:pPr>
        <w:rPr>
          <w:rFonts w:hint="eastAsia"/>
        </w:rPr>
      </w:pPr>
      <w:r>
        <w:separator/>
      </w:r>
    </w:p>
  </w:endnote>
  <w:endnote w:type="continuationSeparator" w:id="0">
    <w:p w14:paraId="4A3D9510" w14:textId="77777777" w:rsidR="00A833A3" w:rsidRDefault="00A833A3" w:rsidP="00F5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7AB29" w14:textId="77777777" w:rsidR="00A833A3" w:rsidRDefault="00A833A3" w:rsidP="00F54160">
      <w:pPr>
        <w:rPr>
          <w:rFonts w:hint="eastAsia"/>
        </w:rPr>
      </w:pPr>
      <w:r>
        <w:separator/>
      </w:r>
    </w:p>
  </w:footnote>
  <w:footnote w:type="continuationSeparator" w:id="0">
    <w:p w14:paraId="0753F4CF" w14:textId="77777777" w:rsidR="00A833A3" w:rsidRDefault="00A833A3" w:rsidP="00F54160">
      <w:pPr>
        <w:rPr>
          <w:rFonts w:hint="eastAsia"/>
        </w:rPr>
      </w:pPr>
      <w:r>
        <w:continuationSeparator/>
      </w:r>
    </w:p>
  </w:footnote>
</w:footnot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dekang huang</dc:creator>
  <cp:keywords/>
  <dc:description/>
  <cp:lastModifiedBy>dekang huang</cp:lastModifiedBy>
  <cp:revision>3</cp:revision>
  <dcterms:created xsi:type="dcterms:W3CDTF">2024-12-03T00:49:00Z</dcterms:created>
  <dcterms:modified xsi:type="dcterms:W3CDTF">2024-12-03T00:50:00Z</dcterms:modified>
</cp:coreProperties>
</file>